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676" w:rsidRDefault="000D5B33">
      <w:pPr>
        <w:framePr w:h="0" w:hSpace="141" w:wrap="around" w:vAnchor="text" w:hAnchor="page" w:x="296" w:y="153"/>
      </w:pPr>
      <w:r>
        <w:object w:dxaOrig="9260" w:dyaOrig="64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121.5pt" o:ole="">
            <v:imagedata r:id="rId8" o:title="" cropbottom="40741f" cropright="47092f"/>
          </v:shape>
          <o:OLEObject Type="Embed" ProgID="Excel.Sheet.8" ShapeID="_x0000_i1025" DrawAspect="Content" ObjectID="_1534661330" r:id="rId9"/>
        </w:object>
      </w:r>
    </w:p>
    <w:p w:rsidR="005B5676" w:rsidRDefault="005B5676">
      <w:pPr>
        <w:jc w:val="center"/>
        <w:rPr>
          <w:rFonts w:ascii="Book Antiqua" w:hAnsi="Book Antiqua"/>
          <w:b/>
          <w:sz w:val="36"/>
        </w:rPr>
      </w:pPr>
      <w:r>
        <w:rPr>
          <w:rFonts w:ascii="Book Antiqua" w:hAnsi="Book Antiqua"/>
          <w:b/>
          <w:sz w:val="64"/>
        </w:rPr>
        <w:t>A</w:t>
      </w:r>
      <w:r>
        <w:rPr>
          <w:rFonts w:ascii="Book Antiqua" w:hAnsi="Book Antiqua"/>
          <w:b/>
        </w:rPr>
        <w:t>SSOCIATION</w:t>
      </w:r>
      <w:r>
        <w:rPr>
          <w:rFonts w:ascii="Book Antiqua" w:hAnsi="Book Antiqua"/>
          <w:b/>
          <w:sz w:val="36"/>
        </w:rPr>
        <w:t xml:space="preserve"> </w:t>
      </w:r>
      <w:r>
        <w:rPr>
          <w:rFonts w:ascii="Book Antiqua" w:hAnsi="Book Antiqua"/>
          <w:b/>
          <w:sz w:val="64"/>
        </w:rPr>
        <w:t>T</w:t>
      </w:r>
      <w:r>
        <w:rPr>
          <w:rFonts w:ascii="Book Antiqua" w:hAnsi="Book Antiqua"/>
          <w:b/>
        </w:rPr>
        <w:t>IMBROLOGIQUE DU</w:t>
      </w:r>
      <w:r>
        <w:rPr>
          <w:rFonts w:ascii="Book Antiqua" w:hAnsi="Book Antiqua"/>
          <w:b/>
          <w:sz w:val="36"/>
        </w:rPr>
        <w:t xml:space="preserve"> </w:t>
      </w:r>
      <w:r>
        <w:rPr>
          <w:rFonts w:ascii="Book Antiqua" w:hAnsi="Book Antiqua"/>
          <w:b/>
          <w:sz w:val="64"/>
        </w:rPr>
        <w:t>M</w:t>
      </w:r>
      <w:r>
        <w:rPr>
          <w:rFonts w:ascii="Book Antiqua" w:hAnsi="Book Antiqua"/>
          <w:b/>
        </w:rPr>
        <w:t>IDI</w:t>
      </w:r>
    </w:p>
    <w:p w:rsidR="001B15DB" w:rsidRDefault="005B5676" w:rsidP="001B15DB">
      <w:pPr>
        <w:jc w:val="center"/>
        <w:rPr>
          <w:sz w:val="30"/>
          <w:szCs w:val="30"/>
        </w:rPr>
      </w:pPr>
      <w:r w:rsidRPr="000D5B33">
        <w:rPr>
          <w:sz w:val="30"/>
          <w:szCs w:val="30"/>
        </w:rPr>
        <w:t>Membre de la F.F.A.P. (n° 26-X) - CCP n° 862.90 H Marseille</w:t>
      </w:r>
    </w:p>
    <w:p w:rsidR="001B15DB" w:rsidRPr="001B15DB" w:rsidRDefault="001B15DB" w:rsidP="001B15DB">
      <w:pPr>
        <w:jc w:val="center"/>
        <w:rPr>
          <w:sz w:val="30"/>
          <w:szCs w:val="30"/>
        </w:rPr>
      </w:pPr>
    </w:p>
    <w:p w:rsidR="005B5676" w:rsidRPr="001B15DB" w:rsidRDefault="001B15DB">
      <w:pPr>
        <w:rPr>
          <w:b/>
          <w:bCs/>
          <w:i/>
          <w:iCs/>
          <w:sz w:val="20"/>
          <w:szCs w:val="20"/>
        </w:rPr>
      </w:pPr>
      <w:r w:rsidRPr="001B15DB">
        <w:rPr>
          <w:b/>
          <w:bCs/>
          <w:i/>
          <w:iCs/>
          <w:sz w:val="20"/>
          <w:szCs w:val="20"/>
        </w:rPr>
        <w:t xml:space="preserve">                        </w:t>
      </w:r>
      <w:r>
        <w:rPr>
          <w:b/>
          <w:bCs/>
          <w:i/>
          <w:iCs/>
          <w:sz w:val="20"/>
          <w:szCs w:val="20"/>
        </w:rPr>
        <w:t xml:space="preserve">                  </w:t>
      </w:r>
      <w:r w:rsidRPr="001B15DB">
        <w:rPr>
          <w:b/>
          <w:bCs/>
          <w:i/>
          <w:iCs/>
          <w:sz w:val="20"/>
          <w:szCs w:val="20"/>
        </w:rPr>
        <w:t xml:space="preserve">         Adresser la correspondance à :</w:t>
      </w:r>
    </w:p>
    <w:p w:rsidR="001B15DB" w:rsidRPr="001B15DB" w:rsidRDefault="001B15DB">
      <w:pPr>
        <w:rPr>
          <w:sz w:val="20"/>
          <w:szCs w:val="20"/>
        </w:rPr>
      </w:pPr>
      <w:r w:rsidRPr="001B15DB">
        <w:rPr>
          <w:sz w:val="20"/>
          <w:szCs w:val="20"/>
        </w:rPr>
        <w:t xml:space="preserve">                                         </w:t>
      </w:r>
      <w:r>
        <w:rPr>
          <w:sz w:val="20"/>
          <w:szCs w:val="20"/>
        </w:rPr>
        <w:t xml:space="preserve">                 </w:t>
      </w:r>
      <w:r w:rsidRPr="001B15DB">
        <w:rPr>
          <w:sz w:val="20"/>
          <w:szCs w:val="20"/>
        </w:rPr>
        <w:t xml:space="preserve"> Michel DUDONNE</w:t>
      </w:r>
    </w:p>
    <w:p w:rsidR="001B15DB" w:rsidRPr="001B15DB" w:rsidRDefault="001B15DB">
      <w:pPr>
        <w:rPr>
          <w:sz w:val="20"/>
          <w:szCs w:val="20"/>
        </w:rPr>
      </w:pPr>
      <w:r w:rsidRPr="001B15DB">
        <w:rPr>
          <w:sz w:val="20"/>
          <w:szCs w:val="20"/>
        </w:rPr>
        <w:t xml:space="preserve">                                         </w:t>
      </w:r>
      <w:r>
        <w:rPr>
          <w:sz w:val="20"/>
          <w:szCs w:val="20"/>
        </w:rPr>
        <w:t xml:space="preserve">                  </w:t>
      </w:r>
      <w:r w:rsidRPr="001B15DB">
        <w:rPr>
          <w:sz w:val="20"/>
          <w:szCs w:val="20"/>
        </w:rPr>
        <w:t xml:space="preserve">  Le Clos Ste Anne</w:t>
      </w:r>
    </w:p>
    <w:p w:rsidR="005B5676" w:rsidRPr="00840965" w:rsidRDefault="001B15DB" w:rsidP="00840965">
      <w:pPr>
        <w:rPr>
          <w:sz w:val="20"/>
          <w:szCs w:val="20"/>
        </w:rPr>
      </w:pPr>
      <w:r w:rsidRPr="001B15DB">
        <w:rPr>
          <w:sz w:val="20"/>
          <w:szCs w:val="20"/>
        </w:rPr>
        <w:t xml:space="preserve">                      </w:t>
      </w:r>
      <w:r>
        <w:rPr>
          <w:sz w:val="20"/>
          <w:szCs w:val="20"/>
        </w:rPr>
        <w:t xml:space="preserve">                  </w:t>
      </w:r>
      <w:r w:rsidRPr="001B15DB">
        <w:rPr>
          <w:sz w:val="20"/>
          <w:szCs w:val="20"/>
        </w:rPr>
        <w:t xml:space="preserve">  42 Avenue d’Ha</w:t>
      </w:r>
      <w:r>
        <w:rPr>
          <w:sz w:val="20"/>
          <w:szCs w:val="20"/>
        </w:rPr>
        <w:t>ï</w:t>
      </w:r>
      <w:r w:rsidRPr="001B15DB">
        <w:rPr>
          <w:sz w:val="20"/>
          <w:szCs w:val="20"/>
        </w:rPr>
        <w:t>fa- 13008 MARSEILL</w:t>
      </w:r>
      <w:r w:rsidR="00840965">
        <w:rPr>
          <w:sz w:val="20"/>
          <w:szCs w:val="20"/>
        </w:rPr>
        <w:t>E</w:t>
      </w:r>
      <w:r w:rsidR="005B5676" w:rsidRPr="00B412C4">
        <w:rPr>
          <w:sz w:val="24"/>
          <w:szCs w:val="24"/>
        </w:rPr>
        <w:tab/>
      </w:r>
      <w:r w:rsidR="005B5676" w:rsidRPr="00B412C4">
        <w:rPr>
          <w:sz w:val="24"/>
          <w:szCs w:val="24"/>
        </w:rPr>
        <w:tab/>
      </w:r>
      <w:r w:rsidR="005B5676" w:rsidRPr="00B412C4">
        <w:rPr>
          <w:sz w:val="24"/>
          <w:szCs w:val="24"/>
        </w:rPr>
        <w:tab/>
      </w:r>
    </w:p>
    <w:p w:rsidR="005B5676" w:rsidRDefault="00840965">
      <w:pPr>
        <w:rPr>
          <w:sz w:val="18"/>
          <w:szCs w:val="18"/>
        </w:rPr>
      </w:pPr>
      <w:r w:rsidRPr="00840965">
        <w:rPr>
          <w:sz w:val="18"/>
          <w:szCs w:val="18"/>
        </w:rPr>
        <w:t xml:space="preserve">                                       </w:t>
      </w:r>
      <w:r>
        <w:rPr>
          <w:sz w:val="18"/>
          <w:szCs w:val="18"/>
        </w:rPr>
        <w:t xml:space="preserve">       </w:t>
      </w:r>
      <w:r w:rsidRPr="00840965">
        <w:rPr>
          <w:sz w:val="18"/>
          <w:szCs w:val="18"/>
        </w:rPr>
        <w:t xml:space="preserve">      Tel </w:t>
      </w:r>
      <w:r w:rsidR="00E71E97" w:rsidRPr="00840965">
        <w:rPr>
          <w:sz w:val="18"/>
          <w:szCs w:val="18"/>
        </w:rPr>
        <w:t>: 04</w:t>
      </w:r>
      <w:r w:rsidRPr="00840965">
        <w:rPr>
          <w:sz w:val="18"/>
          <w:szCs w:val="18"/>
        </w:rPr>
        <w:t xml:space="preserve"> 91 77 26 47 / 06 64 08 42 29</w:t>
      </w:r>
    </w:p>
    <w:p w:rsidR="009224E7" w:rsidRPr="00840965" w:rsidRDefault="00840965" w:rsidP="00AA169A">
      <w:pPr>
        <w:rPr>
          <w:sz w:val="18"/>
          <w:szCs w:val="18"/>
        </w:rPr>
      </w:pPr>
      <w:r>
        <w:rPr>
          <w:sz w:val="18"/>
          <w:szCs w:val="18"/>
        </w:rPr>
        <w:t xml:space="preserve">                                                                                                                a_t_m@orange.fr</w:t>
      </w:r>
    </w:p>
    <w:p w:rsidR="00AA169A" w:rsidRDefault="00AA169A" w:rsidP="00AA169A">
      <w:pPr>
        <w:ind w:right="360"/>
        <w:rPr>
          <w:sz w:val="18"/>
          <w:szCs w:val="18"/>
        </w:rPr>
      </w:pPr>
    </w:p>
    <w:p w:rsidR="00AA169A" w:rsidRDefault="00AA169A" w:rsidP="00AA169A">
      <w:pPr>
        <w:ind w:right="360"/>
        <w:rPr>
          <w:sz w:val="18"/>
          <w:szCs w:val="18"/>
        </w:rPr>
      </w:pPr>
    </w:p>
    <w:p w:rsidR="00AA169A" w:rsidRDefault="00AA169A" w:rsidP="00AA169A">
      <w:pPr>
        <w:ind w:right="360"/>
        <w:rPr>
          <w:sz w:val="18"/>
          <w:szCs w:val="18"/>
        </w:rPr>
      </w:pPr>
    </w:p>
    <w:p w:rsidR="00AA169A" w:rsidRDefault="00AA169A" w:rsidP="00AA169A">
      <w:pPr>
        <w:ind w:right="360"/>
        <w:rPr>
          <w:sz w:val="18"/>
          <w:szCs w:val="18"/>
        </w:rPr>
      </w:pPr>
    </w:p>
    <w:p w:rsidR="00AA169A" w:rsidRDefault="00AA169A" w:rsidP="00AA169A">
      <w:pPr>
        <w:ind w:right="360"/>
        <w:rPr>
          <w:sz w:val="18"/>
          <w:szCs w:val="18"/>
        </w:rPr>
      </w:pPr>
    </w:p>
    <w:p w:rsidR="00BF1715" w:rsidRPr="00BF1715" w:rsidRDefault="00BF1715" w:rsidP="00BF1715">
      <w:pPr>
        <w:jc w:val="center"/>
        <w:rPr>
          <w:b/>
          <w:sz w:val="36"/>
          <w:szCs w:val="36"/>
        </w:rPr>
      </w:pPr>
      <w:r w:rsidRPr="00BF1715">
        <w:rPr>
          <w:b/>
          <w:sz w:val="36"/>
          <w:szCs w:val="36"/>
        </w:rPr>
        <w:t>Et si on parlait de l’Association Timbrologique du Midi.</w:t>
      </w:r>
    </w:p>
    <w:p w:rsidR="00BF1715" w:rsidRPr="00BF1715" w:rsidRDefault="00BF1715" w:rsidP="00BF1715">
      <w:pPr>
        <w:jc w:val="both"/>
        <w:rPr>
          <w:sz w:val="24"/>
          <w:szCs w:val="24"/>
        </w:rPr>
      </w:pPr>
    </w:p>
    <w:p w:rsidR="00BF1715" w:rsidRPr="00BF1715" w:rsidRDefault="00BF1715" w:rsidP="00BF1715">
      <w:pPr>
        <w:jc w:val="both"/>
        <w:rPr>
          <w:sz w:val="24"/>
          <w:szCs w:val="24"/>
        </w:rPr>
      </w:pPr>
    </w:p>
    <w:p w:rsidR="00BF1715" w:rsidRPr="00BF1715" w:rsidRDefault="00BF1715" w:rsidP="00BF1715">
      <w:pPr>
        <w:jc w:val="both"/>
        <w:rPr>
          <w:sz w:val="24"/>
          <w:szCs w:val="24"/>
        </w:rPr>
      </w:pPr>
      <w:r w:rsidRPr="00BF1715">
        <w:rPr>
          <w:sz w:val="52"/>
          <w:szCs w:val="52"/>
        </w:rPr>
        <w:t>100 ans</w:t>
      </w:r>
      <w:r w:rsidR="001E1985">
        <w:rPr>
          <w:sz w:val="24"/>
          <w:szCs w:val="24"/>
        </w:rPr>
        <w:t>. Non, ce n’est pas l’â</w:t>
      </w:r>
      <w:r w:rsidRPr="00BF1715">
        <w:rPr>
          <w:sz w:val="24"/>
          <w:szCs w:val="24"/>
        </w:rPr>
        <w:t>ge de son président mais celui de l’association, fondée en 1916.</w:t>
      </w:r>
    </w:p>
    <w:p w:rsidR="00BF1715" w:rsidRPr="00BF1715" w:rsidRDefault="00BF1715" w:rsidP="00BF1715">
      <w:pPr>
        <w:jc w:val="both"/>
        <w:rPr>
          <w:sz w:val="24"/>
          <w:szCs w:val="24"/>
        </w:rPr>
      </w:pPr>
    </w:p>
    <w:p w:rsidR="00BF1715" w:rsidRPr="00BF1715" w:rsidRDefault="00BF1715" w:rsidP="00BF1715">
      <w:pPr>
        <w:jc w:val="both"/>
        <w:rPr>
          <w:sz w:val="24"/>
          <w:szCs w:val="24"/>
        </w:rPr>
      </w:pPr>
      <w:r w:rsidRPr="00BF1715">
        <w:rPr>
          <w:sz w:val="24"/>
          <w:szCs w:val="24"/>
        </w:rPr>
        <w:t>La demande d’affiliation à la fédération des sociétés philatéliques françaises a été faite le 22 octobre 1922 sous la présidence de Monsieur LAFFOND, qui fut un des fondateurs de la fédération. Cette demande fut acceptée et nous avons rejoint la fédération avec le numéro 26, ce qui fait de notre association l’une des plus anciennes de France.</w:t>
      </w:r>
    </w:p>
    <w:p w:rsidR="00BF1715" w:rsidRPr="00BF1715" w:rsidRDefault="00BF1715" w:rsidP="00BF1715">
      <w:pPr>
        <w:jc w:val="both"/>
        <w:rPr>
          <w:sz w:val="24"/>
          <w:szCs w:val="24"/>
        </w:rPr>
      </w:pPr>
    </w:p>
    <w:p w:rsidR="00BF1715" w:rsidRPr="00BF1715" w:rsidRDefault="00BF1715" w:rsidP="00BF1715">
      <w:pPr>
        <w:jc w:val="both"/>
        <w:rPr>
          <w:sz w:val="24"/>
          <w:szCs w:val="24"/>
        </w:rPr>
      </w:pPr>
      <w:r w:rsidRPr="00BF1715">
        <w:rPr>
          <w:sz w:val="24"/>
          <w:szCs w:val="24"/>
        </w:rPr>
        <w:t>En 2016, l’ATM, toujours présente, organise encore la fête du Timbre à Marseille et en profite pour fêter son centenaire en réalisant 2 Montimbramoi avec son logo.</w:t>
      </w:r>
    </w:p>
    <w:p w:rsidR="00BF1715" w:rsidRPr="00BF1715" w:rsidRDefault="00BF1715" w:rsidP="00BF1715">
      <w:pPr>
        <w:jc w:val="both"/>
        <w:rPr>
          <w:sz w:val="24"/>
          <w:szCs w:val="24"/>
        </w:rPr>
      </w:pPr>
      <w:r w:rsidRPr="00BF1715">
        <w:rPr>
          <w:sz w:val="24"/>
          <w:szCs w:val="24"/>
        </w:rPr>
        <w:t xml:space="preserve">        </w:t>
      </w:r>
    </w:p>
    <w:p w:rsidR="00BF1715" w:rsidRDefault="00BF1715" w:rsidP="00BF1715">
      <w:pPr>
        <w:jc w:val="both"/>
        <w:rPr>
          <w:sz w:val="24"/>
          <w:szCs w:val="24"/>
        </w:rPr>
      </w:pPr>
      <w:r w:rsidRPr="00BF1715">
        <w:rPr>
          <w:sz w:val="24"/>
          <w:szCs w:val="24"/>
        </w:rPr>
        <w:t xml:space="preserve">                                         </w:t>
      </w:r>
      <w:r w:rsidR="00E146D2">
        <w:rPr>
          <w:sz w:val="24"/>
          <w:szCs w:val="24"/>
        </w:rPr>
        <w:pict>
          <v:shape id="_x0000_i1026" type="#_x0000_t75" style="width:70.5pt;height:96.75pt;mso-left-percent:-10001;mso-top-percent:-10001;mso-position-horizontal:absolute;mso-position-horizontal-relative:char;mso-position-vertical:absolute;mso-position-vertical-relative:line;mso-left-percent:-10001;mso-top-percent:-10001">
            <v:imagedata r:id="rId10" o:title="DSCN0186"/>
          </v:shape>
        </w:pict>
      </w:r>
      <w:r w:rsidRPr="00BF1715">
        <w:rPr>
          <w:sz w:val="24"/>
          <w:szCs w:val="24"/>
        </w:rPr>
        <w:t xml:space="preserve">                        </w:t>
      </w:r>
      <w:r w:rsidR="00E146D2">
        <w:rPr>
          <w:sz w:val="24"/>
          <w:szCs w:val="24"/>
        </w:rPr>
        <w:pict>
          <v:shape id="_x0000_i1027" type="#_x0000_t75" style="width:70.5pt;height:96.75pt;mso-left-percent:-10001;mso-top-percent:-10001;mso-position-horizontal:absolute;mso-position-horizontal-relative:char;mso-position-vertical:absolute;mso-position-vertical-relative:line;mso-left-percent:-10001;mso-top-percent:-10001">
            <v:imagedata r:id="rId11" o:title="DSCN0189"/>
          </v:shape>
        </w:pict>
      </w:r>
    </w:p>
    <w:p w:rsidR="00495695" w:rsidRPr="00BF1715" w:rsidRDefault="00495695" w:rsidP="00BF1715">
      <w:pPr>
        <w:jc w:val="both"/>
        <w:rPr>
          <w:sz w:val="24"/>
          <w:szCs w:val="24"/>
        </w:rPr>
      </w:pPr>
    </w:p>
    <w:p w:rsidR="00BF1715" w:rsidRDefault="00495695" w:rsidP="00BF1715">
      <w:pPr>
        <w:jc w:val="both"/>
        <w:rPr>
          <w:sz w:val="24"/>
          <w:szCs w:val="24"/>
        </w:rPr>
      </w:pPr>
      <w:r>
        <w:rPr>
          <w:sz w:val="24"/>
          <w:szCs w:val="24"/>
        </w:rPr>
        <w:t xml:space="preserve">                                                  T1                                           T2</w:t>
      </w:r>
    </w:p>
    <w:p w:rsidR="00495695" w:rsidRPr="00BF1715" w:rsidRDefault="00495695" w:rsidP="00BF1715">
      <w:pPr>
        <w:jc w:val="both"/>
        <w:rPr>
          <w:sz w:val="24"/>
          <w:szCs w:val="24"/>
        </w:rPr>
      </w:pPr>
    </w:p>
    <w:p w:rsidR="00BF1715" w:rsidRPr="00BF1715" w:rsidRDefault="00BF1715" w:rsidP="00BF1715">
      <w:pPr>
        <w:jc w:val="both"/>
        <w:rPr>
          <w:sz w:val="24"/>
          <w:szCs w:val="24"/>
        </w:rPr>
      </w:pPr>
      <w:r w:rsidRPr="00BF1715">
        <w:rPr>
          <w:sz w:val="24"/>
          <w:szCs w:val="24"/>
        </w:rPr>
        <w:t>Notre association et la philatélie ont décidément la peau dure.</w:t>
      </w:r>
    </w:p>
    <w:p w:rsidR="00BF1715" w:rsidRPr="00BF1715" w:rsidRDefault="00BF1715" w:rsidP="00BF1715">
      <w:pPr>
        <w:jc w:val="both"/>
        <w:rPr>
          <w:sz w:val="24"/>
          <w:szCs w:val="24"/>
        </w:rPr>
      </w:pPr>
    </w:p>
    <w:p w:rsidR="00BF1715" w:rsidRDefault="00BF1715" w:rsidP="00BF1715">
      <w:pPr>
        <w:jc w:val="both"/>
        <w:rPr>
          <w:sz w:val="24"/>
          <w:szCs w:val="24"/>
        </w:rPr>
      </w:pPr>
      <w:r w:rsidRPr="00BF1715">
        <w:rPr>
          <w:sz w:val="24"/>
          <w:szCs w:val="24"/>
        </w:rPr>
        <w:t>Amis philatélistes, nous</w:t>
      </w:r>
      <w:r w:rsidR="001E1985">
        <w:rPr>
          <w:sz w:val="24"/>
          <w:szCs w:val="24"/>
        </w:rPr>
        <w:t xml:space="preserve"> vous donnons rendez-vous à la F</w:t>
      </w:r>
      <w:r w:rsidRPr="00BF1715">
        <w:rPr>
          <w:sz w:val="24"/>
          <w:szCs w:val="24"/>
        </w:rPr>
        <w:t>ête du timbre pour commémorer notre centenaire.</w:t>
      </w:r>
    </w:p>
    <w:p w:rsidR="00495695" w:rsidRDefault="00BF1715" w:rsidP="00E146D2">
      <w:pPr>
        <w:jc w:val="both"/>
        <w:rPr>
          <w:sz w:val="18"/>
          <w:szCs w:val="18"/>
        </w:rPr>
      </w:pPr>
      <w:r>
        <w:rPr>
          <w:sz w:val="24"/>
          <w:szCs w:val="24"/>
        </w:rPr>
        <w:t xml:space="preserve">Si vous ne pouvez venir nous rendre visite vous pouvez acheter ces timbres </w:t>
      </w:r>
    </w:p>
    <w:p w:rsidR="00495695" w:rsidRDefault="00495695" w:rsidP="00AA169A">
      <w:pPr>
        <w:ind w:right="360"/>
        <w:rPr>
          <w:sz w:val="18"/>
          <w:szCs w:val="18"/>
        </w:rPr>
      </w:pPr>
    </w:p>
    <w:p w:rsidR="00495695" w:rsidRDefault="00495695" w:rsidP="00AA169A">
      <w:pPr>
        <w:ind w:right="360"/>
        <w:rPr>
          <w:sz w:val="18"/>
          <w:szCs w:val="18"/>
        </w:rPr>
      </w:pPr>
    </w:p>
    <w:p w:rsidR="00495695" w:rsidRDefault="00495695" w:rsidP="00AA169A">
      <w:pPr>
        <w:ind w:right="360"/>
        <w:rPr>
          <w:sz w:val="18"/>
          <w:szCs w:val="18"/>
        </w:rPr>
      </w:pPr>
    </w:p>
    <w:p w:rsidR="00495695" w:rsidRDefault="00495695" w:rsidP="00AA169A">
      <w:pPr>
        <w:ind w:right="360"/>
        <w:rPr>
          <w:sz w:val="18"/>
          <w:szCs w:val="18"/>
        </w:rPr>
      </w:pPr>
    </w:p>
    <w:p w:rsidR="00495695" w:rsidRDefault="00495695" w:rsidP="00AA169A">
      <w:pPr>
        <w:ind w:right="360"/>
        <w:rPr>
          <w:sz w:val="18"/>
          <w:szCs w:val="18"/>
        </w:rPr>
      </w:pPr>
    </w:p>
    <w:p w:rsidR="00495695" w:rsidRDefault="00495695" w:rsidP="00AA169A">
      <w:pPr>
        <w:ind w:right="360"/>
        <w:rPr>
          <w:sz w:val="18"/>
          <w:szCs w:val="18"/>
        </w:rPr>
      </w:pPr>
    </w:p>
    <w:p w:rsidR="00495695" w:rsidRDefault="00495695" w:rsidP="00AA169A">
      <w:pPr>
        <w:ind w:right="360"/>
        <w:rPr>
          <w:sz w:val="18"/>
          <w:szCs w:val="18"/>
        </w:rPr>
      </w:pPr>
    </w:p>
    <w:p w:rsidR="00495695" w:rsidRDefault="00495695" w:rsidP="00AA169A">
      <w:pPr>
        <w:ind w:right="360"/>
        <w:rPr>
          <w:sz w:val="18"/>
          <w:szCs w:val="18"/>
        </w:rPr>
      </w:pPr>
    </w:p>
    <w:p w:rsidR="00495695" w:rsidRDefault="00495695" w:rsidP="00AA169A">
      <w:pPr>
        <w:ind w:right="360"/>
        <w:rPr>
          <w:sz w:val="18"/>
          <w:szCs w:val="18"/>
        </w:rPr>
      </w:pPr>
    </w:p>
    <w:p w:rsidR="00495695" w:rsidRDefault="00495695" w:rsidP="00AA169A">
      <w:pPr>
        <w:ind w:right="360"/>
        <w:rPr>
          <w:sz w:val="18"/>
          <w:szCs w:val="18"/>
        </w:rPr>
      </w:pPr>
    </w:p>
    <w:p w:rsidR="00495695" w:rsidRDefault="00495695" w:rsidP="00AA169A">
      <w:pPr>
        <w:ind w:right="360"/>
        <w:rPr>
          <w:sz w:val="18"/>
          <w:szCs w:val="18"/>
        </w:rPr>
      </w:pPr>
    </w:p>
    <w:p w:rsidR="00DD399F" w:rsidRPr="00DD399F" w:rsidRDefault="00495695" w:rsidP="00495695">
      <w:pPr>
        <w:ind w:right="360"/>
        <w:rPr>
          <w:sz w:val="22"/>
          <w:szCs w:val="22"/>
        </w:rPr>
      </w:pPr>
      <w:r>
        <w:rPr>
          <w:sz w:val="28"/>
          <w:szCs w:val="28"/>
        </w:rPr>
        <w:t xml:space="preserve">                                                </w:t>
      </w:r>
      <w:bookmarkStart w:id="0" w:name="_GoBack"/>
      <w:bookmarkEnd w:id="0"/>
    </w:p>
    <w:sectPr w:rsidR="00DD399F" w:rsidRPr="00DD399F">
      <w:footerReference w:type="first" r:id="rId12"/>
      <w:pgSz w:w="11907" w:h="16840" w:code="9"/>
      <w:pgMar w:top="567" w:right="1134" w:bottom="737" w:left="1134" w:header="720" w:footer="86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122" w:rsidRDefault="00225122">
      <w:r>
        <w:separator/>
      </w:r>
    </w:p>
  </w:endnote>
  <w:endnote w:type="continuationSeparator" w:id="0">
    <w:p w:rsidR="00225122" w:rsidRDefault="00225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E0E" w:rsidRDefault="00A02E0E">
    <w:pPr>
      <w:pStyle w:val="Pieddepage"/>
      <w:pBdr>
        <w:top w:val="single" w:sz="6" w:space="0" w:color="auto"/>
      </w:pBdr>
      <w:ind w:hanging="851"/>
      <w:jc w:val="center"/>
      <w:rPr>
        <w:sz w:val="22"/>
      </w:rPr>
    </w:pPr>
    <w:r>
      <w:rPr>
        <w:sz w:val="22"/>
      </w:rPr>
      <w:t>Les réunions ont lieu de 16h00 à 18h00 le samedi</w:t>
    </w:r>
  </w:p>
  <w:p w:rsidR="00A02E0E" w:rsidRDefault="00A02E0E">
    <w:pPr>
      <w:pStyle w:val="Pieddepage"/>
      <w:ind w:hanging="851"/>
      <w:jc w:val="center"/>
      <w:rPr>
        <w:sz w:val="22"/>
      </w:rPr>
    </w:pPr>
    <w:r>
      <w:rPr>
        <w:sz w:val="22"/>
      </w:rPr>
      <w:t>26, Rue Bérard - 13005 MARSEILLE (Métro Baille)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122" w:rsidRDefault="00225122">
      <w:r>
        <w:separator/>
      </w:r>
    </w:p>
  </w:footnote>
  <w:footnote w:type="continuationSeparator" w:id="0">
    <w:p w:rsidR="00225122" w:rsidRDefault="002251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6953EA"/>
    <w:multiLevelType w:val="hybridMultilevel"/>
    <w:tmpl w:val="F0E4E98C"/>
    <w:lvl w:ilvl="0" w:tplc="4A586D7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4BC6261"/>
    <w:multiLevelType w:val="hybridMultilevel"/>
    <w:tmpl w:val="E1E49F76"/>
    <w:lvl w:ilvl="0" w:tplc="040C0001">
      <w:start w:val="1"/>
      <w:numFmt w:val="bullet"/>
      <w:lvlText w:val=""/>
      <w:lvlJc w:val="left"/>
      <w:pPr>
        <w:tabs>
          <w:tab w:val="num" w:pos="1068"/>
        </w:tabs>
        <w:ind w:left="1068" w:hanging="360"/>
      </w:pPr>
      <w:rPr>
        <w:rFonts w:ascii="Symbol" w:hAnsi="Symbol"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3">
    <w:nsid w:val="1E7652F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
    <w:nsid w:val="22195AF0"/>
    <w:multiLevelType w:val="singleLevel"/>
    <w:tmpl w:val="09765412"/>
    <w:lvl w:ilvl="0">
      <w:numFmt w:val="bullet"/>
      <w:lvlText w:val="-"/>
      <w:lvlJc w:val="left"/>
      <w:pPr>
        <w:tabs>
          <w:tab w:val="num" w:pos="1065"/>
        </w:tabs>
        <w:ind w:left="1065" w:hanging="360"/>
      </w:pPr>
      <w:rPr>
        <w:rFonts w:hint="default"/>
      </w:rPr>
    </w:lvl>
  </w:abstractNum>
  <w:abstractNum w:abstractNumId="5">
    <w:nsid w:val="385136B3"/>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6">
    <w:nsid w:val="513537DC"/>
    <w:multiLevelType w:val="hybridMultilevel"/>
    <w:tmpl w:val="4B6E2732"/>
    <w:lvl w:ilvl="0" w:tplc="040C0001">
      <w:start w:val="1"/>
      <w:numFmt w:val="bullet"/>
      <w:lvlText w:val=""/>
      <w:lvlJc w:val="left"/>
      <w:pPr>
        <w:tabs>
          <w:tab w:val="num" w:pos="1068"/>
        </w:tabs>
        <w:ind w:left="1068" w:hanging="360"/>
      </w:pPr>
      <w:rPr>
        <w:rFonts w:ascii="Symbol" w:hAnsi="Symbol"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7">
    <w:nsid w:val="5B7735DA"/>
    <w:multiLevelType w:val="singleLevel"/>
    <w:tmpl w:val="040C0001"/>
    <w:lvl w:ilvl="0">
      <w:start w:val="1"/>
      <w:numFmt w:val="bullet"/>
      <w:lvlText w:val=""/>
      <w:lvlJc w:val="left"/>
      <w:pPr>
        <w:tabs>
          <w:tab w:val="num" w:pos="720"/>
        </w:tabs>
        <w:ind w:left="72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5"/>
  </w:num>
  <w:num w:numId="3">
    <w:abstractNumId w:val="4"/>
  </w:num>
  <w:num w:numId="4">
    <w:abstractNumId w:val="7"/>
  </w:num>
  <w:num w:numId="5">
    <w:abstractNumId w:val="3"/>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77EB"/>
    <w:rsid w:val="0000430E"/>
    <w:rsid w:val="00050954"/>
    <w:rsid w:val="000D5B33"/>
    <w:rsid w:val="000E2EF9"/>
    <w:rsid w:val="001B15DB"/>
    <w:rsid w:val="001B1EAF"/>
    <w:rsid w:val="001E1985"/>
    <w:rsid w:val="00225122"/>
    <w:rsid w:val="002319A4"/>
    <w:rsid w:val="002514A9"/>
    <w:rsid w:val="00254975"/>
    <w:rsid w:val="0028319C"/>
    <w:rsid w:val="002B7610"/>
    <w:rsid w:val="002E4A00"/>
    <w:rsid w:val="002F1EB8"/>
    <w:rsid w:val="002F4FF0"/>
    <w:rsid w:val="003258FC"/>
    <w:rsid w:val="00377CAB"/>
    <w:rsid w:val="003A408D"/>
    <w:rsid w:val="003A5AF7"/>
    <w:rsid w:val="003B5D89"/>
    <w:rsid w:val="003C6DE3"/>
    <w:rsid w:val="003D45C9"/>
    <w:rsid w:val="003E4323"/>
    <w:rsid w:val="00495695"/>
    <w:rsid w:val="004D157B"/>
    <w:rsid w:val="005079D8"/>
    <w:rsid w:val="00513F26"/>
    <w:rsid w:val="005A046A"/>
    <w:rsid w:val="005A3085"/>
    <w:rsid w:val="005B51A2"/>
    <w:rsid w:val="005B5676"/>
    <w:rsid w:val="005E0BCF"/>
    <w:rsid w:val="005F3D66"/>
    <w:rsid w:val="00622F92"/>
    <w:rsid w:val="00637567"/>
    <w:rsid w:val="0064543C"/>
    <w:rsid w:val="00665FF2"/>
    <w:rsid w:val="00681EC3"/>
    <w:rsid w:val="006B1175"/>
    <w:rsid w:val="006E1D58"/>
    <w:rsid w:val="006E6891"/>
    <w:rsid w:val="006F1E6D"/>
    <w:rsid w:val="007271C1"/>
    <w:rsid w:val="007611C6"/>
    <w:rsid w:val="007715A8"/>
    <w:rsid w:val="00780BC0"/>
    <w:rsid w:val="007A6781"/>
    <w:rsid w:val="007F227E"/>
    <w:rsid w:val="00840031"/>
    <w:rsid w:val="00840965"/>
    <w:rsid w:val="008703F2"/>
    <w:rsid w:val="008C050A"/>
    <w:rsid w:val="009224E7"/>
    <w:rsid w:val="00923331"/>
    <w:rsid w:val="00946326"/>
    <w:rsid w:val="009574FD"/>
    <w:rsid w:val="0098379C"/>
    <w:rsid w:val="009A3919"/>
    <w:rsid w:val="009C4C61"/>
    <w:rsid w:val="009D63F8"/>
    <w:rsid w:val="009F158D"/>
    <w:rsid w:val="00A0247A"/>
    <w:rsid w:val="00A02E0E"/>
    <w:rsid w:val="00A077E2"/>
    <w:rsid w:val="00A1292A"/>
    <w:rsid w:val="00A20F74"/>
    <w:rsid w:val="00A47D1C"/>
    <w:rsid w:val="00A547AD"/>
    <w:rsid w:val="00A65F82"/>
    <w:rsid w:val="00A91DA9"/>
    <w:rsid w:val="00A94CE0"/>
    <w:rsid w:val="00AA169A"/>
    <w:rsid w:val="00AD579C"/>
    <w:rsid w:val="00AF3254"/>
    <w:rsid w:val="00B24811"/>
    <w:rsid w:val="00B3136F"/>
    <w:rsid w:val="00B412C4"/>
    <w:rsid w:val="00B56760"/>
    <w:rsid w:val="00B57247"/>
    <w:rsid w:val="00B82067"/>
    <w:rsid w:val="00BD6547"/>
    <w:rsid w:val="00BF1715"/>
    <w:rsid w:val="00BF5B09"/>
    <w:rsid w:val="00C15FDA"/>
    <w:rsid w:val="00C45928"/>
    <w:rsid w:val="00CC5660"/>
    <w:rsid w:val="00CC703D"/>
    <w:rsid w:val="00D056CA"/>
    <w:rsid w:val="00D10401"/>
    <w:rsid w:val="00D206AA"/>
    <w:rsid w:val="00D23AF5"/>
    <w:rsid w:val="00D341AA"/>
    <w:rsid w:val="00D4171E"/>
    <w:rsid w:val="00D45F21"/>
    <w:rsid w:val="00D562F8"/>
    <w:rsid w:val="00D578E7"/>
    <w:rsid w:val="00D73203"/>
    <w:rsid w:val="00DB3798"/>
    <w:rsid w:val="00DC08B5"/>
    <w:rsid w:val="00DC0A28"/>
    <w:rsid w:val="00DD399F"/>
    <w:rsid w:val="00E146D2"/>
    <w:rsid w:val="00E21C74"/>
    <w:rsid w:val="00E477EB"/>
    <w:rsid w:val="00E71E97"/>
    <w:rsid w:val="00EB48BC"/>
    <w:rsid w:val="00ED1277"/>
    <w:rsid w:val="00F11781"/>
    <w:rsid w:val="00F175C0"/>
    <w:rsid w:val="00F47B79"/>
    <w:rsid w:val="00F61933"/>
    <w:rsid w:val="00F7318B"/>
    <w:rsid w:val="00F80B0D"/>
    <w:rsid w:val="00FD2271"/>
    <w:rsid w:val="00FD44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536"/>
        <w:tab w:val="right" w:pos="9072"/>
      </w:tabs>
      <w:jc w:val="both"/>
    </w:pPr>
    <w:rPr>
      <w:sz w:val="28"/>
      <w:szCs w:val="28"/>
    </w:rPr>
  </w:style>
  <w:style w:type="paragraph" w:styleId="Corpsdetexte">
    <w:name w:val="Body Text"/>
    <w:basedOn w:val="Normal"/>
    <w:pPr>
      <w:jc w:val="both"/>
    </w:pPr>
  </w:style>
  <w:style w:type="paragraph" w:styleId="Corpsdetexte2">
    <w:name w:val="Body Text 2"/>
    <w:basedOn w:val="Normal"/>
    <w:pPr>
      <w:jc w:val="both"/>
    </w:pPr>
    <w:rPr>
      <w:sz w:val="24"/>
      <w:szCs w:val="24"/>
    </w:rPr>
  </w:style>
  <w:style w:type="paragraph" w:styleId="En-tte">
    <w:name w:val="header"/>
    <w:basedOn w:val="Normal"/>
    <w:pPr>
      <w:tabs>
        <w:tab w:val="center" w:pos="4536"/>
        <w:tab w:val="right" w:pos="9072"/>
      </w:tabs>
    </w:pPr>
  </w:style>
  <w:style w:type="paragraph" w:styleId="Textedebulles">
    <w:name w:val="Balloon Text"/>
    <w:basedOn w:val="Normal"/>
    <w:semiHidden/>
    <w:rsid w:val="00377CAB"/>
    <w:rPr>
      <w:rFonts w:ascii="Tahoma" w:hAnsi="Tahoma" w:cs="Tahoma"/>
      <w:sz w:val="16"/>
      <w:szCs w:val="16"/>
    </w:rPr>
  </w:style>
  <w:style w:type="paragraph" w:styleId="Paragraphedeliste">
    <w:name w:val="List Paragraph"/>
    <w:basedOn w:val="Normal"/>
    <w:uiPriority w:val="34"/>
    <w:qFormat/>
    <w:rsid w:val="008703F2"/>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277</Words>
  <Characters>1528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lpstr>
    </vt:vector>
  </TitlesOfParts>
  <Company>homosexuels de France....</Company>
  <LinksUpToDate>false</LinksUpToDate>
  <CharactersWithSpaces>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dc:creator>
  <cp:lastModifiedBy>stephanie</cp:lastModifiedBy>
  <cp:revision>2</cp:revision>
  <cp:lastPrinted>2016-09-02T15:24:00Z</cp:lastPrinted>
  <dcterms:created xsi:type="dcterms:W3CDTF">2016-09-06T08:02:00Z</dcterms:created>
  <dcterms:modified xsi:type="dcterms:W3CDTF">2016-09-06T08:02:00Z</dcterms:modified>
</cp:coreProperties>
</file>